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D6" w:rsidRPr="00B00AD6" w:rsidRDefault="00B00AD6" w:rsidP="00B00A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Times New Roman" w:hAnsi="Times New Roman"/>
          <w:b/>
          <w:bCs/>
          <w:sz w:val="32"/>
          <w:szCs w:val="28"/>
        </w:rPr>
      </w:pPr>
      <w:r w:rsidRPr="00B00AD6">
        <w:rPr>
          <w:rFonts w:ascii="Times New Roman" w:hAnsi="Times New Roman"/>
          <w:b/>
          <w:bCs/>
          <w:sz w:val="32"/>
          <w:szCs w:val="28"/>
        </w:rPr>
        <w:t>RENDSZERES SZAKMAI ÖSZTÖNDÍJ KIÍRÁS</w:t>
      </w:r>
    </w:p>
    <w:p w:rsidR="00B00AD6" w:rsidRPr="00B00AD6" w:rsidRDefault="000D049C" w:rsidP="00B00A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Times New Roman" w:hAnsi="Times New Roman"/>
          <w:b/>
          <w:bCs/>
          <w:sz w:val="32"/>
          <w:szCs w:val="28"/>
        </w:rPr>
      </w:pPr>
      <w:r>
        <w:rPr>
          <w:rFonts w:ascii="Times New Roman" w:hAnsi="Times New Roman"/>
          <w:b/>
          <w:bCs/>
          <w:sz w:val="32"/>
          <w:szCs w:val="28"/>
        </w:rPr>
        <w:t>MELLÉKLET KORREPETITORI</w:t>
      </w:r>
      <w:r w:rsidR="00B00AD6" w:rsidRPr="00B00AD6">
        <w:rPr>
          <w:rFonts w:ascii="Times New Roman" w:hAnsi="Times New Roman"/>
          <w:b/>
          <w:bCs/>
          <w:sz w:val="32"/>
          <w:szCs w:val="28"/>
        </w:rPr>
        <w:t xml:space="preserve"> </w:t>
      </w:r>
      <w:r w:rsidR="00F14130">
        <w:rPr>
          <w:rFonts w:ascii="Times New Roman" w:hAnsi="Times New Roman"/>
          <w:b/>
          <w:bCs/>
          <w:sz w:val="32"/>
          <w:szCs w:val="28"/>
        </w:rPr>
        <w:t>TEVÉKENYSÉG IGAZOLÁSÁHOZ</w:t>
      </w:r>
    </w:p>
    <w:p w:rsidR="000D049C" w:rsidRDefault="000D049C" w:rsidP="00B00AD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0AD6" w:rsidRDefault="00B00AD6" w:rsidP="00B00AD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00AD6">
        <w:rPr>
          <w:rFonts w:ascii="Times New Roman" w:hAnsi="Times New Roman"/>
          <w:b/>
          <w:sz w:val="24"/>
          <w:szCs w:val="24"/>
        </w:rPr>
        <w:t>ÓRÁK</w:t>
      </w:r>
      <w:r>
        <w:rPr>
          <w:rStyle w:val="Lbjegyzet-hivatkozs"/>
          <w:rFonts w:ascii="Times New Roman" w:hAnsi="Times New Roman"/>
          <w:b/>
          <w:sz w:val="24"/>
          <w:szCs w:val="24"/>
        </w:rPr>
        <w:footnoteReference w:id="1"/>
      </w:r>
      <w:r w:rsidRPr="00B00AD6">
        <w:rPr>
          <w:rFonts w:ascii="Times New Roman" w:hAnsi="Times New Roman"/>
          <w:b/>
          <w:sz w:val="24"/>
          <w:szCs w:val="24"/>
        </w:rPr>
        <w:t xml:space="preserve"> PONTOS ELSZÁMOLÁSA</w:t>
      </w:r>
      <w:r w:rsidR="000D049C">
        <w:rPr>
          <w:rFonts w:ascii="Times New Roman" w:hAnsi="Times New Roman"/>
          <w:b/>
          <w:sz w:val="24"/>
          <w:szCs w:val="24"/>
        </w:rPr>
        <w:t xml:space="preserve"> HALLGATÓNKÉNT</w:t>
      </w:r>
      <w:r w:rsidR="000D049C">
        <w:rPr>
          <w:rStyle w:val="Lbjegyzet-hivatkozs"/>
          <w:rFonts w:ascii="Times New Roman" w:hAnsi="Times New Roman"/>
          <w:b/>
          <w:sz w:val="24"/>
          <w:szCs w:val="24"/>
        </w:rPr>
        <w:footnoteReference w:id="2"/>
      </w:r>
      <w:r w:rsidRPr="00B00AD6">
        <w:rPr>
          <w:rFonts w:ascii="Times New Roman" w:hAnsi="Times New Roman"/>
          <w:b/>
          <w:sz w:val="24"/>
          <w:szCs w:val="24"/>
        </w:rPr>
        <w:t>:</w:t>
      </w:r>
    </w:p>
    <w:p w:rsidR="000D049C" w:rsidRDefault="000D049C" w:rsidP="000D049C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Hallgató neve:</w:t>
      </w:r>
    </w:p>
    <w:p w:rsidR="000D049C" w:rsidRPr="00B00AD6" w:rsidRDefault="000D049C" w:rsidP="000D049C">
      <w:p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Neptun</w:t>
      </w:r>
      <w:proofErr w:type="spellEnd"/>
      <w:r>
        <w:rPr>
          <w:rFonts w:ascii="Times New Roman" w:hAnsi="Times New Roman"/>
          <w:sz w:val="24"/>
          <w:szCs w:val="24"/>
        </w:rPr>
        <w:t xml:space="preserve"> kódja:</w:t>
      </w:r>
    </w:p>
    <w:p w:rsidR="000D049C" w:rsidRDefault="000D049C" w:rsidP="000D049C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Képzési kódja</w:t>
      </w:r>
      <w:r w:rsidRPr="00B00AD6">
        <w:rPr>
          <w:rFonts w:ascii="Times New Roman" w:hAnsi="Times New Roman"/>
          <w:sz w:val="24"/>
          <w:szCs w:val="24"/>
        </w:rPr>
        <w:t>:</w:t>
      </w:r>
    </w:p>
    <w:p w:rsidR="000D049C" w:rsidRPr="000D049C" w:rsidRDefault="000D049C" w:rsidP="000D049C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Tevékenység megnevezése: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00AD6" w:rsidTr="00B00AD6">
        <w:tc>
          <w:tcPr>
            <w:tcW w:w="4531" w:type="dxa"/>
          </w:tcPr>
          <w:p w:rsidR="00B00AD6" w:rsidRDefault="00B00AD6" w:rsidP="00B00AD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 órák száma: </w:t>
            </w:r>
          </w:p>
        </w:tc>
        <w:tc>
          <w:tcPr>
            <w:tcW w:w="4531" w:type="dxa"/>
          </w:tcPr>
          <w:p w:rsidR="00B00AD6" w:rsidRDefault="00B00AD6" w:rsidP="00B00AD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AD6" w:rsidTr="00B00AD6">
        <w:tc>
          <w:tcPr>
            <w:tcW w:w="4531" w:type="dxa"/>
          </w:tcPr>
          <w:p w:rsidR="00B00AD6" w:rsidRDefault="00B00AD6" w:rsidP="00B00AD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 órákra felkészülési idő</w:t>
            </w:r>
            <w:r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:rsidR="00B00AD6" w:rsidRDefault="00B00AD6" w:rsidP="00B00AD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49C" w:rsidTr="00B00AD6">
        <w:tc>
          <w:tcPr>
            <w:tcW w:w="4531" w:type="dxa"/>
          </w:tcPr>
          <w:p w:rsidR="000D049C" w:rsidRDefault="000D049C" w:rsidP="00B00AD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Összesen</w:t>
            </w:r>
            <w:r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4"/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4531" w:type="dxa"/>
          </w:tcPr>
          <w:p w:rsidR="000D049C" w:rsidRDefault="000D049C" w:rsidP="00B00AD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0AD6" w:rsidRDefault="00B00AD6" w:rsidP="00B00AD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14130" w:rsidRDefault="00F14130" w:rsidP="00B00AD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Igazolást kiállító személy: </w:t>
      </w:r>
    </w:p>
    <w:p w:rsidR="00F14130" w:rsidRDefault="000D049C" w:rsidP="00B00AD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pályázott</w:t>
      </w:r>
      <w:r w:rsidR="00EE015D">
        <w:rPr>
          <w:rFonts w:ascii="Times New Roman" w:hAnsi="Times New Roman"/>
          <w:sz w:val="24"/>
          <w:szCs w:val="24"/>
        </w:rPr>
        <w:t>/pályázó</w:t>
      </w:r>
      <w:r w:rsidR="00F14130">
        <w:rPr>
          <w:rFonts w:ascii="Times New Roman" w:hAnsi="Times New Roman"/>
          <w:sz w:val="24"/>
          <w:szCs w:val="24"/>
        </w:rPr>
        <w:t xml:space="preserve"> jutatást és/vagy kreditet nem kapott a </w:t>
      </w:r>
      <w:r>
        <w:rPr>
          <w:rFonts w:ascii="Times New Roman" w:hAnsi="Times New Roman"/>
          <w:sz w:val="24"/>
          <w:szCs w:val="24"/>
        </w:rPr>
        <w:t>korrepetitori</w:t>
      </w:r>
      <w:r w:rsidR="00F14130">
        <w:rPr>
          <w:rFonts w:ascii="Times New Roman" w:hAnsi="Times New Roman"/>
          <w:sz w:val="24"/>
          <w:szCs w:val="24"/>
        </w:rPr>
        <w:t xml:space="preserve"> tevékenységért. A feltüntetett óraszámok a valóságnak megfelelnek. </w:t>
      </w:r>
    </w:p>
    <w:p w:rsidR="00795E1B" w:rsidRDefault="00795E1B" w:rsidP="00B00AD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33DCA" w:rsidRDefault="00533DCA" w:rsidP="00795E1B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</w:p>
    <w:p w:rsidR="00EB2F20" w:rsidRPr="00533DCA" w:rsidRDefault="00EB2F20" w:rsidP="00EB2F2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Igazolást kiállító személy                          </w:t>
      </w:r>
    </w:p>
    <w:sectPr w:rsidR="00EB2F20" w:rsidRPr="00533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D98" w:rsidRDefault="00590D98" w:rsidP="00B00AD6">
      <w:pPr>
        <w:spacing w:after="0" w:line="240" w:lineRule="auto"/>
      </w:pPr>
      <w:r>
        <w:separator/>
      </w:r>
    </w:p>
  </w:endnote>
  <w:endnote w:type="continuationSeparator" w:id="0">
    <w:p w:rsidR="00590D98" w:rsidRDefault="00590D98" w:rsidP="00B00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D98" w:rsidRDefault="00590D98" w:rsidP="00B00AD6">
      <w:pPr>
        <w:spacing w:after="0" w:line="240" w:lineRule="auto"/>
      </w:pPr>
      <w:r>
        <w:separator/>
      </w:r>
    </w:p>
  </w:footnote>
  <w:footnote w:type="continuationSeparator" w:id="0">
    <w:p w:rsidR="00590D98" w:rsidRDefault="00590D98" w:rsidP="00B00AD6">
      <w:pPr>
        <w:spacing w:after="0" w:line="240" w:lineRule="auto"/>
      </w:pPr>
      <w:r>
        <w:continuationSeparator/>
      </w:r>
    </w:p>
  </w:footnote>
  <w:footnote w:id="1">
    <w:p w:rsidR="00B00AD6" w:rsidRPr="00EB2F20" w:rsidRDefault="00B00AD6">
      <w:pPr>
        <w:pStyle w:val="Lbjegyzetszveg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t xml:space="preserve"> </w:t>
      </w:r>
      <w:r w:rsidRPr="00EB2F20">
        <w:rPr>
          <w:rFonts w:ascii="Times New Roman" w:hAnsi="Times New Roman"/>
        </w:rPr>
        <w:t xml:space="preserve">Egy óra 45 perc szünetmentes </w:t>
      </w:r>
      <w:r w:rsidR="00720258" w:rsidRPr="00EB2F20">
        <w:rPr>
          <w:rFonts w:ascii="Times New Roman" w:hAnsi="Times New Roman"/>
        </w:rPr>
        <w:t>tevékenységnek</w:t>
      </w:r>
      <w:r w:rsidR="00F14130" w:rsidRPr="00EB2F20">
        <w:rPr>
          <w:rFonts w:ascii="Times New Roman" w:hAnsi="Times New Roman"/>
        </w:rPr>
        <w:t xml:space="preserve"> felel meg. </w:t>
      </w:r>
    </w:p>
  </w:footnote>
  <w:footnote w:id="2">
    <w:p w:rsidR="000D049C" w:rsidRPr="00EB2F20" w:rsidRDefault="000D049C">
      <w:pPr>
        <w:pStyle w:val="Lbjegyzetszveg"/>
        <w:rPr>
          <w:rFonts w:ascii="Times New Roman" w:hAnsi="Times New Roman"/>
        </w:rPr>
      </w:pPr>
      <w:r w:rsidRPr="00EB2F20">
        <w:rPr>
          <w:rStyle w:val="Lbjegyzet-hivatkozs"/>
          <w:rFonts w:ascii="Times New Roman" w:hAnsi="Times New Roman"/>
        </w:rPr>
        <w:footnoteRef/>
      </w:r>
      <w:r w:rsidRPr="00EB2F20">
        <w:rPr>
          <w:rFonts w:ascii="Times New Roman" w:hAnsi="Times New Roman"/>
        </w:rPr>
        <w:t xml:space="preserve"> Csoportos pályázat esetén annyiszor kitöltendő, ahány</w:t>
      </w:r>
      <w:bookmarkStart w:id="0" w:name="_GoBack"/>
      <w:bookmarkEnd w:id="0"/>
      <w:r w:rsidRPr="00EB2F20">
        <w:rPr>
          <w:rFonts w:ascii="Times New Roman" w:hAnsi="Times New Roman"/>
        </w:rPr>
        <w:t xml:space="preserve"> pályázott hallgató szerepel a kérvényben. </w:t>
      </w:r>
      <w:r w:rsidR="00EE015D" w:rsidRPr="00EB2F20">
        <w:rPr>
          <w:rFonts w:ascii="Times New Roman" w:hAnsi="Times New Roman"/>
        </w:rPr>
        <w:t xml:space="preserve">Egy igazolás több hallgató adatait is tartalmazhatja. </w:t>
      </w:r>
    </w:p>
  </w:footnote>
  <w:footnote w:id="3">
    <w:p w:rsidR="00B00AD6" w:rsidRPr="00EB2F20" w:rsidRDefault="00B00AD6">
      <w:pPr>
        <w:pStyle w:val="Lbjegyzetszveg"/>
        <w:rPr>
          <w:rFonts w:ascii="Times New Roman" w:hAnsi="Times New Roman"/>
        </w:rPr>
      </w:pPr>
      <w:r w:rsidRPr="00EB2F20">
        <w:rPr>
          <w:rStyle w:val="Lbjegyzet-hivatkozs"/>
          <w:rFonts w:ascii="Times New Roman" w:hAnsi="Times New Roman"/>
        </w:rPr>
        <w:footnoteRef/>
      </w:r>
      <w:r w:rsidRPr="00EB2F20">
        <w:rPr>
          <w:rFonts w:ascii="Times New Roman" w:hAnsi="Times New Roman"/>
        </w:rPr>
        <w:t xml:space="preserve"> Maximum a </w:t>
      </w:r>
      <w:r w:rsidR="00F14130" w:rsidRPr="00EB2F20">
        <w:rPr>
          <w:rFonts w:ascii="Times New Roman" w:hAnsi="Times New Roman"/>
        </w:rPr>
        <w:t>kontakt</w:t>
      </w:r>
      <w:r w:rsidRPr="00EB2F20">
        <w:rPr>
          <w:rFonts w:ascii="Times New Roman" w:hAnsi="Times New Roman"/>
        </w:rPr>
        <w:t xml:space="preserve">órákkal megegyező óraszámban. </w:t>
      </w:r>
    </w:p>
  </w:footnote>
  <w:footnote w:id="4">
    <w:p w:rsidR="000D049C" w:rsidRDefault="000D049C">
      <w:pPr>
        <w:pStyle w:val="Lbjegyzetszveg"/>
      </w:pPr>
      <w:r w:rsidRPr="00EB2F20">
        <w:rPr>
          <w:rStyle w:val="Lbjegyzet-hivatkozs"/>
          <w:rFonts w:ascii="Times New Roman" w:hAnsi="Times New Roman"/>
        </w:rPr>
        <w:footnoteRef/>
      </w:r>
      <w:r w:rsidRPr="00EB2F20">
        <w:rPr>
          <w:rFonts w:ascii="Times New Roman" w:hAnsi="Times New Roman"/>
        </w:rPr>
        <w:t xml:space="preserve"> </w:t>
      </w:r>
      <w:r w:rsidR="00EE015D" w:rsidRPr="00EB2F20">
        <w:rPr>
          <w:rFonts w:ascii="Times New Roman" w:hAnsi="Times New Roman"/>
        </w:rPr>
        <w:t>Egy korrepetitor maximum 100 órával vehető figyelembe.</w:t>
      </w:r>
      <w:r w:rsidR="00EE015D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D6"/>
    <w:rsid w:val="000D049C"/>
    <w:rsid w:val="000E071F"/>
    <w:rsid w:val="00533DCA"/>
    <w:rsid w:val="00590D98"/>
    <w:rsid w:val="005E17B3"/>
    <w:rsid w:val="00720258"/>
    <w:rsid w:val="00795E1B"/>
    <w:rsid w:val="009653D5"/>
    <w:rsid w:val="00B00AD6"/>
    <w:rsid w:val="00CD0085"/>
    <w:rsid w:val="00EB2F20"/>
    <w:rsid w:val="00EE015D"/>
    <w:rsid w:val="00F1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892F"/>
  <w15:chartTrackingRefBased/>
  <w15:docId w15:val="{1426AEAD-CDF8-4AD5-B4AF-E2A657E7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0AD6"/>
    <w:pPr>
      <w:spacing w:line="256" w:lineRule="auto"/>
    </w:pPr>
    <w:rPr>
      <w:rFonts w:eastAsiaTheme="minorEastAsia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">
    <w:name w:val="alap"/>
    <w:basedOn w:val="Norml"/>
    <w:link w:val="alapChar"/>
    <w:qFormat/>
    <w:rsid w:val="009653D5"/>
    <w:pPr>
      <w:spacing w:after="240" w:line="360" w:lineRule="auto"/>
      <w:ind w:firstLine="709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alapChar">
    <w:name w:val="alap Char"/>
    <w:basedOn w:val="Bekezdsalapbettpusa"/>
    <w:link w:val="alap"/>
    <w:rsid w:val="009653D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39"/>
    <w:rsid w:val="00B00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00AD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00AD6"/>
    <w:rPr>
      <w:rFonts w:eastAsiaTheme="minorEastAsia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B00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4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8BF5F-E13F-41D8-9BA9-B6B050745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Dohány-Juhos Nikolett 2</cp:lastModifiedBy>
  <cp:revision>2</cp:revision>
  <dcterms:created xsi:type="dcterms:W3CDTF">2018-08-01T12:45:00Z</dcterms:created>
  <dcterms:modified xsi:type="dcterms:W3CDTF">2018-08-01T12:45:00Z</dcterms:modified>
</cp:coreProperties>
</file>